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1091"/>
        <w:gridCol w:w="974"/>
        <w:gridCol w:w="1137"/>
        <w:gridCol w:w="1137"/>
        <w:gridCol w:w="1138"/>
        <w:gridCol w:w="810"/>
        <w:gridCol w:w="810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632DC759" w:rsidR="00615A81" w:rsidRPr="009B5593" w:rsidRDefault="000B3BA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0B3BA1">
              <w:rPr>
                <w:b/>
                <w:bCs/>
                <w:sz w:val="20"/>
                <w:szCs w:val="20"/>
              </w:rPr>
              <w:t>Branding of Destinations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03F1B65D" w:rsidR="00615A81" w:rsidRPr="00EC3060" w:rsidRDefault="00231D3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</w:t>
            </w:r>
            <w:r w:rsidR="000B3BA1">
              <w:rPr>
                <w:b/>
                <w:color w:val="000000"/>
                <w:sz w:val="18"/>
                <w:szCs w:val="18"/>
                <w:lang w:val="tr-TR"/>
              </w:rPr>
              <w:t>BUTM410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BD83D2E" w:rsidR="00615A81" w:rsidRPr="00EC3060" w:rsidRDefault="00E3291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bookmarkStart w:id="0" w:name="_GoBack"/>
            <w:bookmarkEnd w:id="0"/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725D6DA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951C278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Master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40AC69E0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Management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025EC32B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80E0998" w:rsidR="00615A81" w:rsidRPr="00EC3060" w:rsidRDefault="007355F4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</w:t>
            </w:r>
            <w:r w:rsidRPr="007355F4">
              <w:rPr>
                <w:color w:val="000000"/>
                <w:sz w:val="18"/>
                <w:szCs w:val="18"/>
                <w:lang w:val="tr-TR"/>
              </w:rPr>
              <w:t>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516533BF" w:rsidR="00615A81" w:rsidRPr="00EC3060" w:rsidRDefault="000B3BA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0B3BA1">
              <w:rPr>
                <w:color w:val="000000"/>
                <w:sz w:val="18"/>
                <w:szCs w:val="18"/>
              </w:rPr>
              <w:t>The aim of this course is realize the target marketing strategy and branding for tourism purpose for a country, a city or a region (destination). And understand the importance of communica</w:t>
            </w:r>
            <w:r>
              <w:rPr>
                <w:color w:val="000000"/>
                <w:sz w:val="18"/>
                <w:szCs w:val="18"/>
              </w:rPr>
              <w:t>tion strategies in this process</w:t>
            </w:r>
            <w:r w:rsidR="0026328C" w:rsidRPr="0026328C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3408948C" w:rsidR="00615A81" w:rsidRPr="00EC3060" w:rsidRDefault="000B3BA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0B3BA1">
              <w:rPr>
                <w:color w:val="000000"/>
                <w:sz w:val="18"/>
                <w:szCs w:val="18"/>
              </w:rPr>
              <w:t>Destination concept, types and properties Destination resources Destination management Destination marketing and communication</w:t>
            </w:r>
            <w:r w:rsidR="0026328C" w:rsidRPr="0026328C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629EE0A2" w:rsidR="00615A81" w:rsidRPr="00EC3060" w:rsidRDefault="00231D32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</w:t>
            </w:r>
            <w:r w:rsidR="0026328C">
              <w:rPr>
                <w:color w:val="000000"/>
                <w:sz w:val="18"/>
                <w:szCs w:val="18"/>
                <w:lang w:val="tr-TR"/>
              </w:rPr>
              <w:t>one</w:t>
            </w:r>
            <w:proofErr w:type="spellEnd"/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D3E44" w14:textId="2352BAD3" w:rsidR="00231D32" w:rsidRPr="00231D32" w:rsidRDefault="005105DF" w:rsidP="00231D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5105DF">
              <w:rPr>
                <w:color w:val="000000"/>
                <w:sz w:val="18"/>
                <w:szCs w:val="18"/>
                <w:lang w:val="tr-TR"/>
              </w:rPr>
              <w:t xml:space="preserve">1.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Understanding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importance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destination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its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relationship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branding</w:t>
            </w:r>
            <w:proofErr w:type="spellEnd"/>
          </w:p>
          <w:p w14:paraId="5C9A5965" w14:textId="1EA9C398" w:rsidR="00231D32" w:rsidRPr="00231D32" w:rsidRDefault="00231D32" w:rsidP="00231D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231D32">
              <w:rPr>
                <w:color w:val="000000"/>
                <w:sz w:val="18"/>
                <w:szCs w:val="18"/>
                <w:lang w:val="tr-TR"/>
              </w:rPr>
              <w:t xml:space="preserve">2 </w:t>
            </w:r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Mastering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destination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gram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marketing</w:t>
            </w:r>
            <w:proofErr w:type="gram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processes</w:t>
            </w:r>
            <w:proofErr w:type="spellEnd"/>
          </w:p>
          <w:p w14:paraId="2864555B" w14:textId="454409EF" w:rsidR="00231D32" w:rsidRPr="00231D32" w:rsidRDefault="00231D32" w:rsidP="00231D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231D32">
              <w:rPr>
                <w:color w:val="000000"/>
                <w:sz w:val="18"/>
                <w:szCs w:val="18"/>
                <w:lang w:val="tr-TR"/>
              </w:rPr>
              <w:t xml:space="preserve">3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importance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necessary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communication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efforts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destination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branding</w:t>
            </w:r>
            <w:r w:rsidRPr="00231D32">
              <w:rPr>
                <w:color w:val="000000"/>
                <w:sz w:val="18"/>
                <w:szCs w:val="18"/>
                <w:lang w:val="tr-TR"/>
              </w:rPr>
              <w:t>s</w:t>
            </w:r>
            <w:proofErr w:type="spellEnd"/>
          </w:p>
          <w:p w14:paraId="2C2B397C" w14:textId="1EB283BE" w:rsidR="00231D32" w:rsidRPr="00231D32" w:rsidRDefault="00231D32" w:rsidP="000B3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28" w:hanging="165"/>
              <w:rPr>
                <w:color w:val="000000"/>
                <w:sz w:val="18"/>
                <w:szCs w:val="18"/>
                <w:lang w:val="tr-TR"/>
              </w:rPr>
            </w:pPr>
            <w:r w:rsidRPr="00231D32">
              <w:rPr>
                <w:color w:val="000000"/>
                <w:sz w:val="18"/>
                <w:szCs w:val="18"/>
                <w:lang w:val="tr-TR"/>
              </w:rPr>
              <w:t xml:space="preserve">4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Become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aware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positive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output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term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cultural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economical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social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dimensions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destination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branding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country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, a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city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or</w:t>
            </w:r>
            <w:proofErr w:type="spellEnd"/>
            <w:r w:rsidR="000B3BA1" w:rsidRPr="000B3BA1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="000B3BA1" w:rsidRPr="000B3BA1">
              <w:rPr>
                <w:color w:val="000000"/>
                <w:sz w:val="18"/>
                <w:szCs w:val="18"/>
                <w:lang w:val="tr-TR"/>
              </w:rPr>
              <w:t>region</w:t>
            </w:r>
            <w:proofErr w:type="spellEnd"/>
          </w:p>
          <w:p w14:paraId="70DD3619" w14:textId="77777777" w:rsidR="00615A81" w:rsidRPr="00EC3060" w:rsidRDefault="00615A81" w:rsidP="001866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41503F2" w:rsidR="00615A81" w:rsidRPr="00EC3060" w:rsidRDefault="008B2666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8B2666">
              <w:rPr>
                <w:sz w:val="18"/>
                <w:szCs w:val="22"/>
                <w:lang w:eastAsia="tr-TR"/>
              </w:rPr>
              <w:t>Presentation, discussion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33AB467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2CC0C8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4F65C2DE" w14:textId="77777777" w:rsidR="000B3BA1" w:rsidRDefault="000B3BA1" w:rsidP="000B3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0A5E6A">
              <w:rPr>
                <w:sz w:val="20"/>
                <w:szCs w:val="20"/>
                <w:lang w:eastAsia="tr-TR"/>
              </w:rPr>
              <w:t xml:space="preserve">Baker, M. J., &amp; Cameron, E. (2008). Critical success factors in destination marketing. </w:t>
            </w:r>
            <w:r w:rsidRPr="000A5E6A">
              <w:rPr>
                <w:i/>
                <w:sz w:val="20"/>
                <w:szCs w:val="20"/>
                <w:lang w:eastAsia="tr-TR"/>
              </w:rPr>
              <w:t>Tourism and hospitality research</w:t>
            </w:r>
            <w:r>
              <w:rPr>
                <w:sz w:val="20"/>
                <w:szCs w:val="20"/>
                <w:lang w:eastAsia="tr-TR"/>
              </w:rPr>
              <w:t>, 8(2), 79-97</w:t>
            </w:r>
            <w:r w:rsidRPr="00A2414A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30B24203" w:rsidR="00615A81" w:rsidRPr="0023660D" w:rsidRDefault="000B3BA1" w:rsidP="000B3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0A5E6A">
              <w:rPr>
                <w:sz w:val="20"/>
                <w:szCs w:val="20"/>
                <w:lang w:eastAsia="tr-TR"/>
              </w:rPr>
              <w:t xml:space="preserve">Pike, S. (2012). </w:t>
            </w:r>
            <w:r w:rsidRPr="000A5E6A">
              <w:rPr>
                <w:i/>
                <w:sz w:val="20"/>
                <w:szCs w:val="20"/>
                <w:lang w:eastAsia="tr-TR"/>
              </w:rPr>
              <w:t>Destination marketing</w:t>
            </w:r>
            <w:r>
              <w:rPr>
                <w:sz w:val="20"/>
                <w:szCs w:val="20"/>
                <w:lang w:eastAsia="tr-TR"/>
              </w:rPr>
              <w:t>. Routledge</w:t>
            </w:r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231D32" w:rsidRPr="00B013C7" w14:paraId="6BA58558" w14:textId="77777777" w:rsidTr="00E250B8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297D79BD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concept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</w:p>
        </w:tc>
      </w:tr>
      <w:tr w:rsidR="00231D32" w:rsidRPr="00B013C7" w14:paraId="6098F0E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6E5BDD16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properties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</w:p>
        </w:tc>
      </w:tr>
      <w:tr w:rsidR="00231D32" w:rsidRPr="00B013C7" w14:paraId="30ECD7E4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54ECBD50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types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</w:p>
        </w:tc>
      </w:tr>
      <w:tr w:rsidR="00231D32" w:rsidRPr="00B013C7" w14:paraId="42E57BB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7C2736AF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Tourism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attractiveness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</w:p>
        </w:tc>
      </w:tr>
      <w:tr w:rsidR="00231D32" w:rsidRPr="00B013C7" w14:paraId="53BDF490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04EA3CBF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management</w:t>
            </w:r>
            <w:proofErr w:type="spellEnd"/>
          </w:p>
        </w:tc>
      </w:tr>
      <w:tr w:rsidR="00231D32" w:rsidRPr="00B013C7" w14:paraId="01256B1C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3A07079B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marketing</w:t>
            </w:r>
            <w:proofErr w:type="gram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mix</w:t>
            </w:r>
          </w:p>
        </w:tc>
      </w:tr>
      <w:tr w:rsidR="00231D32" w:rsidRPr="00B013C7" w14:paraId="16D18CB7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548F3365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marketing</w:t>
            </w:r>
            <w:proofErr w:type="gram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mix</w:t>
            </w:r>
          </w:p>
        </w:tc>
      </w:tr>
      <w:tr w:rsidR="00231D32" w:rsidRPr="00B013C7" w14:paraId="1D7736C2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6FC34C25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positioning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</w:p>
        </w:tc>
      </w:tr>
      <w:tr w:rsidR="00231D32" w:rsidRPr="00B013C7" w14:paraId="37DB1E7C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5741082A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branding</w:t>
            </w:r>
            <w:proofErr w:type="spellEnd"/>
          </w:p>
        </w:tc>
      </w:tr>
      <w:tr w:rsidR="00231D32" w:rsidRPr="00B013C7" w14:paraId="4C09CDA3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1731DBCD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branding</w:t>
            </w:r>
            <w:proofErr w:type="spellEnd"/>
          </w:p>
        </w:tc>
      </w:tr>
      <w:tr w:rsidR="00231D32" w:rsidRPr="00B013C7" w14:paraId="436151EB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48E9C408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communication</w:t>
            </w:r>
            <w:proofErr w:type="spellEnd"/>
          </w:p>
        </w:tc>
      </w:tr>
      <w:tr w:rsidR="00231D32" w:rsidRPr="00B013C7" w14:paraId="596FD273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9FC3D35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Target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sustainability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threats</w:t>
            </w:r>
            <w:proofErr w:type="spellEnd"/>
          </w:p>
        </w:tc>
      </w:tr>
      <w:tr w:rsidR="00231D32" w:rsidRPr="00B013C7" w14:paraId="04D50CD6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0773FCB3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marketing</w:t>
            </w:r>
            <w:proofErr w:type="gram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cases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from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Turkey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world</w:t>
            </w:r>
            <w:proofErr w:type="spellEnd"/>
          </w:p>
        </w:tc>
      </w:tr>
      <w:tr w:rsidR="00231D32" w:rsidRPr="00B013C7" w14:paraId="583F673F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2835F981" w:rsidR="00231D32" w:rsidRPr="00B013C7" w:rsidRDefault="000B3BA1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Destination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marketing</w:t>
            </w:r>
            <w:proofErr w:type="gram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cases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from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Turkey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B3BA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world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455"/>
        <w:gridCol w:w="692"/>
        <w:gridCol w:w="529"/>
        <w:gridCol w:w="529"/>
        <w:gridCol w:w="529"/>
        <w:gridCol w:w="529"/>
        <w:gridCol w:w="529"/>
        <w:gridCol w:w="550"/>
      </w:tblGrid>
      <w:tr w:rsidR="00231D32" w:rsidRPr="00B013C7" w14:paraId="183F7623" w14:textId="0DE93F33" w:rsidTr="00231D32">
        <w:tc>
          <w:tcPr>
            <w:tcW w:w="13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231D32" w:rsidRPr="00B013C7" w:rsidRDefault="00231D32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231D32" w:rsidRPr="00B013C7" w14:paraId="4AB333BB" w14:textId="1873D809" w:rsidTr="00231D32">
        <w:tc>
          <w:tcPr>
            <w:tcW w:w="13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231D32" w:rsidRPr="00B013C7" w14:paraId="23921B3B" w14:textId="69808223" w:rsidTr="00231D32"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231D32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4FA8E04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BBCD8C9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634CFA2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BCC6F83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68212078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4FD5689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22E990B5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</w:tr>
      <w:tr w:rsidR="00231D32" w:rsidRPr="00B013C7" w14:paraId="1035CB95" w14:textId="59CDA214" w:rsidTr="00231D32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C436C94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4440323E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02E0ADB5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13F2484A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A00B869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0A49AEAF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0A689EA2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</w:tr>
      <w:tr w:rsidR="00231D32" w:rsidRPr="00B013C7" w14:paraId="211128D8" w14:textId="7A36C591" w:rsidTr="00231D32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3D8E3DC9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4E66B61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F672D64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631A3249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377AE14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220E7E31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2AC85CF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</w:tr>
      <w:tr w:rsidR="00231D32" w:rsidRPr="00B013C7" w14:paraId="5B11FEBE" w14:textId="7E9A5FE4" w:rsidTr="00231D32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133BB916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0B976ADC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3BB7EE09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4C6C9783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21536452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1F4D923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C29D4CE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</w:tr>
      <w:tr w:rsidR="00231D32" w:rsidRPr="00B013C7" w14:paraId="37C5093A" w14:textId="3CCD5083" w:rsidTr="00231D32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54408D29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80610E1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595A5121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7EA30C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46A729FD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0132C6DB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60F40DE0" w:rsidR="00231D32" w:rsidRPr="00B013C7" w:rsidRDefault="00231D32" w:rsidP="00231D3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D659F"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CF6BB8D" w14:textId="48864639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 xml:space="preserve">  Possesses comprehensive and systematic knowledge of concepts, theories, principles, and facts in their field and related disciplines.</w:t>
      </w:r>
    </w:p>
    <w:p w14:paraId="4085BF5A" w14:textId="6240C38F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internal and external environmental factors of organizations in their field, the organization's departments and their relationships and interactions with each other, management, policies, and strategies.</w:t>
      </w:r>
    </w:p>
    <w:p w14:paraId="660AC333" w14:textId="699B3065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legal regulations, professional standards, and practices in their field.</w:t>
      </w:r>
    </w:p>
    <w:p w14:paraId="45EF5DC2" w14:textId="019C7EAB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Performs planning, organizing, coordinating, directing, and controlling functions related to their field.</w:t>
      </w:r>
    </w:p>
    <w:p w14:paraId="0AECBA57" w14:textId="6BB40FC7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Analyzes, plans, implements, monitors, and, when necessary, restructures and improves service delivery processes related to their field.</w:t>
      </w:r>
    </w:p>
    <w:p w14:paraId="25970944" w14:textId="75CE4532" w:rsidR="00577F9B" w:rsidRDefault="00577F9B" w:rsidP="00577F9B">
      <w:pPr>
        <w:pStyle w:val="ListeParagraf"/>
        <w:numPr>
          <w:ilvl w:val="0"/>
          <w:numId w:val="2"/>
        </w:numPr>
      </w:pPr>
      <w:r w:rsidRPr="00577F9B">
        <w:t>Uses service policies and strategies related to their field, performs service processes in a manner that satisfies the consumer, reviews, develops, and evaluates them, finds solutions to problems that affect the service process, and develops and uses tools to measure consumer satisfaction.</w:t>
      </w:r>
    </w:p>
    <w:p w14:paraId="301B21AE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 xml:space="preserve"> Plans and carries out projects and research using appropriate research methods related to topics and issues in the field, presenting the results in a clear and understandable manner.</w:t>
      </w:r>
    </w:p>
    <w:p w14:paraId="2952FA2F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Recognizes, uses, and maintains the physical environment, tools, and technologies related to the field.</w:t>
      </w:r>
    </w:p>
    <w:p w14:paraId="1CAA06D5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Analyzes information using known techniques related to issues in the field, evaluates different options for solving problems with a critical approach, and solves unforeseen and complex problems.</w:t>
      </w:r>
    </w:p>
    <w:p w14:paraId="1FAC123A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lastRenderedPageBreak/>
        <w:t>Follows developments and applications related to the field and uses them in practice.</w:t>
      </w:r>
    </w:p>
    <w:p w14:paraId="779E5A7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Works as a team member, takes responsibility, and manages the team.</w:t>
      </w:r>
    </w:p>
    <w:p w14:paraId="58AB6344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Manages technical and professional activities or projects in complex and unpredictable situations related to their field.</w:t>
      </w:r>
    </w:p>
    <w:p w14:paraId="63B20B8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 xml:space="preserve">Uses information and communication technologies along with computer software at least at the Advanced Level of the European Computer Driving </w:t>
      </w:r>
      <w:proofErr w:type="spellStart"/>
      <w:r>
        <w:t>Licence</w:t>
      </w:r>
      <w:proofErr w:type="spellEnd"/>
      <w:r>
        <w:t xml:space="preserve"> required by their field.</w:t>
      </w:r>
    </w:p>
    <w:p w14:paraId="7DF9C4D5" w14:textId="26BC306C" w:rsidR="000C6270" w:rsidRDefault="000C6270" w:rsidP="000C6270">
      <w:pPr>
        <w:pStyle w:val="ListeParagraf"/>
        <w:numPr>
          <w:ilvl w:val="0"/>
          <w:numId w:val="2"/>
        </w:numPr>
      </w:pPr>
      <w:r>
        <w:t>Adheres to ethical values related to their field and is socially responsible.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4116F" w14:textId="77777777" w:rsidR="006362F1" w:rsidRDefault="006362F1" w:rsidP="008200DD">
      <w:r>
        <w:separator/>
      </w:r>
    </w:p>
  </w:endnote>
  <w:endnote w:type="continuationSeparator" w:id="0">
    <w:p w14:paraId="6AC10DC5" w14:textId="77777777" w:rsidR="006362F1" w:rsidRDefault="006362F1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DD1A0" w14:textId="77777777" w:rsidR="006362F1" w:rsidRDefault="006362F1" w:rsidP="008200DD">
      <w:r>
        <w:separator/>
      </w:r>
    </w:p>
  </w:footnote>
  <w:footnote w:type="continuationSeparator" w:id="0">
    <w:p w14:paraId="1B41CE9C" w14:textId="77777777" w:rsidR="006362F1" w:rsidRDefault="006362F1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B3BA1"/>
    <w:rsid w:val="000C6270"/>
    <w:rsid w:val="000E7D33"/>
    <w:rsid w:val="000F781D"/>
    <w:rsid w:val="00102B26"/>
    <w:rsid w:val="00154FD6"/>
    <w:rsid w:val="001866A0"/>
    <w:rsid w:val="001D1EDA"/>
    <w:rsid w:val="00201826"/>
    <w:rsid w:val="00231D32"/>
    <w:rsid w:val="0023660D"/>
    <w:rsid w:val="0026328C"/>
    <w:rsid w:val="002C4E32"/>
    <w:rsid w:val="00312C9D"/>
    <w:rsid w:val="00351119"/>
    <w:rsid w:val="003D5955"/>
    <w:rsid w:val="003E67AB"/>
    <w:rsid w:val="00407D60"/>
    <w:rsid w:val="004375A2"/>
    <w:rsid w:val="00446997"/>
    <w:rsid w:val="004D28AA"/>
    <w:rsid w:val="004F0AD4"/>
    <w:rsid w:val="005060DF"/>
    <w:rsid w:val="005105DF"/>
    <w:rsid w:val="00547A04"/>
    <w:rsid w:val="00577F9B"/>
    <w:rsid w:val="005B1C41"/>
    <w:rsid w:val="00615A81"/>
    <w:rsid w:val="006362F1"/>
    <w:rsid w:val="0063760D"/>
    <w:rsid w:val="006D5BEC"/>
    <w:rsid w:val="006E2F61"/>
    <w:rsid w:val="006E56E0"/>
    <w:rsid w:val="00714032"/>
    <w:rsid w:val="007169FD"/>
    <w:rsid w:val="007355F4"/>
    <w:rsid w:val="007A63A0"/>
    <w:rsid w:val="0080661A"/>
    <w:rsid w:val="008200DD"/>
    <w:rsid w:val="00853D18"/>
    <w:rsid w:val="0086090E"/>
    <w:rsid w:val="00860E33"/>
    <w:rsid w:val="00897B29"/>
    <w:rsid w:val="008B03F2"/>
    <w:rsid w:val="008B2666"/>
    <w:rsid w:val="008C03E5"/>
    <w:rsid w:val="00924C20"/>
    <w:rsid w:val="00955ED2"/>
    <w:rsid w:val="0096354D"/>
    <w:rsid w:val="009B5593"/>
    <w:rsid w:val="009F6528"/>
    <w:rsid w:val="00A1739D"/>
    <w:rsid w:val="00A2414A"/>
    <w:rsid w:val="00A65C12"/>
    <w:rsid w:val="00AC4531"/>
    <w:rsid w:val="00B227F8"/>
    <w:rsid w:val="00B7405F"/>
    <w:rsid w:val="00C1474C"/>
    <w:rsid w:val="00C17A6A"/>
    <w:rsid w:val="00CA305F"/>
    <w:rsid w:val="00CA378E"/>
    <w:rsid w:val="00CB0EFF"/>
    <w:rsid w:val="00D52BA4"/>
    <w:rsid w:val="00DB29ED"/>
    <w:rsid w:val="00DC1973"/>
    <w:rsid w:val="00DF43BB"/>
    <w:rsid w:val="00E3291E"/>
    <w:rsid w:val="00E929DA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AAB524-ED4E-43A8-8878-B5A403D9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16</cp:revision>
  <dcterms:created xsi:type="dcterms:W3CDTF">2025-08-29T08:02:00Z</dcterms:created>
  <dcterms:modified xsi:type="dcterms:W3CDTF">2025-09-02T14:45:00Z</dcterms:modified>
</cp:coreProperties>
</file>